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fffff" w:val="clear"/>
        <w:spacing w:after="240" w:before="480" w:line="340" w:lineRule="auto"/>
        <w:rPr>
          <w:rFonts w:ascii="Roboto" w:cs="Roboto" w:eastAsia="Roboto" w:hAnsi="Roboto"/>
          <w:b w:val="1"/>
          <w:bCs w:val="1"/>
          <w:color w:val="0f1115"/>
          <w:sz w:val="36"/>
          <w:szCs w:val="36"/>
        </w:rPr>
      </w:pPr>
      <w:bookmarkStart w:colFirst="0" w:colLast="0" w:name="_vsfkw3p68wxg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6"/>
          <w:szCs w:val="36"/>
          <w:rtl w:val="0"/>
        </w:rPr>
        <w:t xml:space="preserve">ПОЛИТИКА ОБРАБОТКИ ПЕРСОНАЛЬНЫХ ДАННЫХ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Индивидуальный предприниматель Черняков Дмитрий Евгеньевич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fhntyberyjgh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1.1. Настоящая Политика обработки персональных данных (далее — «Политика») разработана в соответствии со статьей 18.1 Федерального закона от 27.07.2006 № 152-ФЗ «О персональных данных» (далее — «ФЗ-152») и определяет порядок обработки и защиты персональных данных физических лиц, приобретающих товары Индивидуального предпринимателя Чернякова Дмитрия Евгеньевича размещаемые на площадке интернет-магазина (далее — «Оператор», «ИП Черняков Д.Е.», «Мы»).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1.2. Настоящая Политика обязательна для ознакомления и исполнения всеми сотрудниками Оператора, имеющими доступ к персональным данным, а также третьими лицами, привлекаемыми для обработки персональных данных по поручению Оператора.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1.3. Политика является общедоступным документом и размещена на сайте Интернет-магазина по адресу: www.star-tex.ru/privacy-policy 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1.4. Действие Политики распространяется на все процессы сбора, записи, систематизации, накопления, хранения, уточнения, извлечения, использования, передачи, обезличивания, блокирования, удаления и уничтожения персональных данных.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f767c915m15a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2. Сведения об Операторе (ИП Черняков Д.Е.)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Параметр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Значение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Полное 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Индивидуальный предприниматель Черняков Дмитрий Евгеньевич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Сокращенное 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ИП Черняков Д.Е.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ОГРНИП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315547600112226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541001469974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ОКПО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0201522551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630084, г. Новосибирск, ул. Дениса Давыдова, д. 5, кв. 183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Контактный 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(383) 362-22-11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электронной почты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333333"/>
                <w:sz w:val="23"/>
                <w:szCs w:val="23"/>
                <w:highlight w:val="white"/>
                <w:rtl w:val="0"/>
              </w:rPr>
              <w:t xml:space="preserve">сherniakow2017@inbox.ru</w:t>
            </w:r>
            <w:r w:rsidDel="00000000" w:rsidR="00000000" w:rsidRPr="00000000">
              <w:rPr>
                <w:rFonts w:ascii="Roboto" w:cs="Roboto" w:eastAsia="Roboto" w:hAnsi="Roboto"/>
                <w:color w:val="0f1115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Банковские реквизиты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Расчетный счет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40802810823250001130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Банк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Филиал «Новосибирский» АО «АЛЬФА-БАНК» г. Новосибирск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Корреспондентский счет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30101810600000000774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045004774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57r2ux17kdlq" w:id="3"/>
      <w:bookmarkEnd w:id="3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3. Правовые основания обработки персональных данных</w:t>
      </w:r>
    </w:p>
    <w:p w:rsidR="00000000" w:rsidDel="00000000" w:rsidP="00000000" w:rsidRDefault="00000000" w:rsidRPr="00000000" w14:paraId="00000029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3.1. Оператор обрабатывает персональные данные на следующих правовых основаниях: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Федеральный закон от 27.07.2006 № 152-ФЗ «О персональных данных»;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Гражданский кодекс Российской Федерации (в части договорных отношений);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Налоговый кодекс Российской Федерации (в части обязательств по учету и отчетности);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Согласие субъекта персональных данных на обработку его персональных данных (ст. 6, 9 ФЗ-152);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Исполнение договора, стороной которого либо выгодоприобретателем или поручителем по которому является субъект ПДн (ст. 6 п. 5 ФЗ-152);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Требования федеральных законов (в том числе по бухгалтерскому и налоговому учету).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artko32uwukp" w:id="4"/>
      <w:bookmarkEnd w:id="4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4. Цели обработки персональных данных</w:t>
      </w:r>
    </w:p>
    <w:p w:rsidR="00000000" w:rsidDel="00000000" w:rsidP="00000000" w:rsidRDefault="00000000" w:rsidRPr="00000000" w14:paraId="0000003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Оператор обрабатывает персональные данные в следующих целях: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77.5781185246583"/>
        <w:gridCol w:w="2612.648155822628"/>
        <w:gridCol w:w="2612.648155822628"/>
        <w:gridCol w:w="2422.637380853709"/>
        <w:tblGridChange w:id="0">
          <w:tblGrid>
            <w:gridCol w:w="1377.5781185246583"/>
            <w:gridCol w:w="2612.648155822628"/>
            <w:gridCol w:w="2612.648155822628"/>
            <w:gridCol w:w="2422.637380853709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0f1115"/>
                <w:sz w:val="23"/>
                <w:szCs w:val="23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Цель обработки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Категории субъектов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Правовое основание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Регистрация и ведение личного кабинета клиента на сайте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 (физические лица)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 / 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Оформление, обработка и исполнение заказов (розничная и оптовая торговля тканями, фурнитурой, швейным оборудованием)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 (физические лица, представители ИП и юрлиц)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 (ст. 6 п. 5 ФЗ-152)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Доставка товаров (передача курьерским службам, транспортным компаниям, Почте России)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Обратная связь с клиентами (консультации по товарам, помощь в подборе, обработка претензий)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Клиенты, посетители сайта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 / 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Информирование о статусе заказа (SMS, email-уведомления)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Маркетинговые рассылки (акции, новинки, спецпредложения)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Клиенты, подписчики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Аналитика и улучшение работы сайта (Яндекс.Метрика)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Посетители сайта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Законные интересы / Согласие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Ведение бухгалтерского и налогового учета (в т.ч. для оптовых клиентов)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 (ИП и юрлица), контрагенты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Требования закона (НК РФ)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Подбор персонала (работа с резюме соискателей)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Соискатели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hivkuqjmzfyj" w:id="5"/>
      <w:bookmarkEnd w:id="5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5. Категории и перечень обрабатываемых персональных данных</w:t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pklmru1egmmq" w:id="6"/>
      <w:bookmarkEnd w:id="6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5.1. Для клиентов (физические лица, розница)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88.4000670129003"/>
        <w:gridCol w:w="3444.576981068856"/>
        <w:gridCol w:w="3192.5347629418666"/>
        <w:tblGridChange w:id="0">
          <w:tblGrid>
            <w:gridCol w:w="2388.4000670129003"/>
            <w:gridCol w:w="3444.576981068856"/>
            <w:gridCol w:w="3192.5347629418666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Тип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Конкретный перечень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Обязательность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Фамилия, имя, отчество (при наличии)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Номер телефона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электронной почты (email)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доставки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Почтовый адрес (для доставки)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 (при доставке)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доставки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пункта выдачи / постамата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желанию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9pjmiwuxd7hh" w:id="7"/>
      <w:bookmarkEnd w:id="7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5.2. Для оптовых клиентов (ИП и юридические лица)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40.4422851398895"/>
        <w:gridCol w:w="3312.5548668118618"/>
        <w:gridCol w:w="3072.514659071872"/>
        <w:tblGridChange w:id="0">
          <w:tblGrid>
            <w:gridCol w:w="2640.4422851398895"/>
            <w:gridCol w:w="3312.5548668118618"/>
            <w:gridCol w:w="3072.51465907187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Тип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Конкретный перечень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Обязательность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Фамилия, имя, отчество (при наличии)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Номер телефона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электронной почты (email)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Реквизиты юрлица/ИП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ИНН, ОГРНИП, наименование организации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Банковские реквизиты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Расчетный счет, БИК, наименование банка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Для оплаты по безналичному расчету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qqk0vh9ucipv" w:id="8"/>
      <w:bookmarkEnd w:id="8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5.3. Данные, собираемые автоматически при посещении сайта</w:t>
      </w:r>
    </w:p>
    <w:p w:rsidR="00000000" w:rsidDel="00000000" w:rsidP="00000000" w:rsidRDefault="00000000" w:rsidRPr="00000000" w14:paraId="00000084">
      <w:pPr>
        <w:numPr>
          <w:ilvl w:val="0"/>
          <w:numId w:val="7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IP-адрес устройства</w:t>
      </w:r>
    </w:p>
    <w:p w:rsidR="00000000" w:rsidDel="00000000" w:rsidP="00000000" w:rsidRDefault="00000000" w:rsidRPr="00000000" w14:paraId="00000085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Тип и версия браузера</w:t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Операционная система</w:t>
      </w:r>
    </w:p>
    <w:p w:rsidR="00000000" w:rsidDel="00000000" w:rsidP="00000000" w:rsidRDefault="00000000" w:rsidRPr="00000000" w14:paraId="00000087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 и время посещения</w:t>
      </w:r>
    </w:p>
    <w:p w:rsidR="00000000" w:rsidDel="00000000" w:rsidP="00000000" w:rsidRDefault="00000000" w:rsidRPr="00000000" w14:paraId="00000088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Просмотренные страницы и товары</w:t>
      </w:r>
    </w:p>
    <w:p w:rsidR="00000000" w:rsidDel="00000000" w:rsidP="00000000" w:rsidRDefault="00000000" w:rsidRPr="00000000" w14:paraId="00000089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Реферер (откуда пришел пользователь)</w:t>
      </w:r>
    </w:p>
    <w:p w:rsidR="00000000" w:rsidDel="00000000" w:rsidP="00000000" w:rsidRDefault="00000000" w:rsidRPr="00000000" w14:paraId="0000008A">
      <w:pPr>
        <w:numPr>
          <w:ilvl w:val="0"/>
          <w:numId w:val="7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Данные файлов cookie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eey6jh7sxhou" w:id="9"/>
      <w:bookmarkEnd w:id="9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6. Обработка файлов cookie</w:t>
      </w:r>
    </w:p>
    <w:p w:rsidR="00000000" w:rsidDel="00000000" w:rsidP="00000000" w:rsidRDefault="00000000" w:rsidRPr="00000000" w14:paraId="0000008D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6.1. Оператор использует файлы cookie на своем сайте для:</w:t>
      </w:r>
    </w:p>
    <w:p w:rsidR="00000000" w:rsidDel="00000000" w:rsidP="00000000" w:rsidRDefault="00000000" w:rsidRPr="00000000" w14:paraId="0000008E">
      <w:pPr>
        <w:numPr>
          <w:ilvl w:val="0"/>
          <w:numId w:val="9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обеспечения работоспособности сайта (корзина, личный кабинет);</w:t>
      </w:r>
    </w:p>
    <w:p w:rsidR="00000000" w:rsidDel="00000000" w:rsidP="00000000" w:rsidRDefault="00000000" w:rsidRPr="00000000" w14:paraId="0000008F">
      <w:pPr>
        <w:numPr>
          <w:ilvl w:val="0"/>
          <w:numId w:val="9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анализа поведения пользователей (Яндекс.Метрика);</w:t>
      </w:r>
    </w:p>
    <w:p w:rsidR="00000000" w:rsidDel="00000000" w:rsidP="00000000" w:rsidRDefault="00000000" w:rsidRPr="00000000" w14:paraId="00000090">
      <w:pPr>
        <w:numPr>
          <w:ilvl w:val="0"/>
          <w:numId w:val="9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улучшения качества обслуживания.</w:t>
      </w:r>
    </w:p>
    <w:p w:rsidR="00000000" w:rsidDel="00000000" w:rsidP="00000000" w:rsidRDefault="00000000" w:rsidRPr="00000000" w14:paraId="00000091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6.2. Продолжая использовать сайт, вы соглашаетесь на обработку cookie-файлов.</w:t>
      </w:r>
    </w:p>
    <w:p w:rsidR="00000000" w:rsidDel="00000000" w:rsidP="00000000" w:rsidRDefault="00000000" w:rsidRPr="00000000" w14:paraId="0000009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6.3. Вы можете отключить cookie в настройках вашего браузера, однако это может ограничить функциональность сайта (например, работу корзины).</w:t>
      </w:r>
    </w:p>
    <w:p w:rsidR="00000000" w:rsidDel="00000000" w:rsidP="00000000" w:rsidRDefault="00000000" w:rsidRPr="00000000" w14:paraId="00000093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6.4. Оператор не использует сервисы веб-аналитики иностранных компаний, осуществляющие трансграничную передачу персональных данных (включая Google Analytics, Firebase и аналогичные). Для аналитики используется исключительно Яндекс.Метрика, сервера которой находятся на территории Российской Федерации.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p3fhqiw19pwh" w:id="10"/>
      <w:bookmarkEnd w:id="1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7. Порядок и условия обработки персональных данных</w:t>
      </w:r>
    </w:p>
    <w:p w:rsidR="00000000" w:rsidDel="00000000" w:rsidP="00000000" w:rsidRDefault="00000000" w:rsidRPr="00000000" w14:paraId="00000096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w0xg3zau80x7" w:id="11"/>
      <w:bookmarkEnd w:id="1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7.1. Принципы обработки</w:t>
      </w:r>
    </w:p>
    <w:p w:rsidR="00000000" w:rsidDel="00000000" w:rsidP="00000000" w:rsidRDefault="00000000" w:rsidRPr="00000000" w14:paraId="00000097">
      <w:pPr>
        <w:numPr>
          <w:ilvl w:val="0"/>
          <w:numId w:val="3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Законность и добросовестность целей и способов обработки;</w:t>
      </w:r>
    </w:p>
    <w:p w:rsidR="00000000" w:rsidDel="00000000" w:rsidP="00000000" w:rsidRDefault="00000000" w:rsidRPr="00000000" w14:paraId="00000098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Обработка ограничивается достижением конкретных, заранее определенных целей;</w:t>
      </w:r>
    </w:p>
    <w:p w:rsidR="00000000" w:rsidDel="00000000" w:rsidP="00000000" w:rsidRDefault="00000000" w:rsidRPr="00000000" w14:paraId="00000099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Содержание и объем обрабатываемых данных соответствуют заявленным целям;</w:t>
      </w:r>
    </w:p>
    <w:p w:rsidR="00000000" w:rsidDel="00000000" w:rsidP="00000000" w:rsidRDefault="00000000" w:rsidRPr="00000000" w14:paraId="0000009A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Точность и актуальность данных;</w:t>
      </w:r>
    </w:p>
    <w:p w:rsidR="00000000" w:rsidDel="00000000" w:rsidP="00000000" w:rsidRDefault="00000000" w:rsidRPr="00000000" w14:paraId="0000009B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Хранение данных не дольше, чем того требуют цели обработки;</w:t>
      </w:r>
    </w:p>
    <w:p w:rsidR="00000000" w:rsidDel="00000000" w:rsidP="00000000" w:rsidRDefault="00000000" w:rsidRPr="00000000" w14:paraId="0000009C">
      <w:pPr>
        <w:numPr>
          <w:ilvl w:val="0"/>
          <w:numId w:val="3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Недопустимость объединения баз данных, созданных для несовместимых целей.</w:t>
      </w:r>
    </w:p>
    <w:p w:rsidR="00000000" w:rsidDel="00000000" w:rsidP="00000000" w:rsidRDefault="00000000" w:rsidRPr="00000000" w14:paraId="0000009D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e87g7n1b5siu" w:id="12"/>
      <w:bookmarkEnd w:id="1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7.2. Способы обработки</w:t>
      </w:r>
    </w:p>
    <w:p w:rsidR="00000000" w:rsidDel="00000000" w:rsidP="00000000" w:rsidRDefault="00000000" w:rsidRPr="00000000" w14:paraId="0000009E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Автоматизированная обработка (с использованием средств вычислительной техники);</w:t>
      </w:r>
    </w:p>
    <w:p w:rsidR="00000000" w:rsidDel="00000000" w:rsidP="00000000" w:rsidRDefault="00000000" w:rsidRPr="00000000" w14:paraId="0000009F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Неавтоматизированная обработка (на бумажных носителях);</w:t>
      </w:r>
    </w:p>
    <w:p w:rsidR="00000000" w:rsidDel="00000000" w:rsidP="00000000" w:rsidRDefault="00000000" w:rsidRPr="00000000" w14:paraId="000000A0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Смешанная обработка.</w:t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uxam8zrgntt2" w:id="13"/>
      <w:bookmarkEnd w:id="13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7.3. Передача персональных данных третьим лицам</w:t>
      </w:r>
    </w:p>
    <w:p w:rsidR="00000000" w:rsidDel="00000000" w:rsidP="00000000" w:rsidRDefault="00000000" w:rsidRPr="00000000" w14:paraId="000000A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Для исполнения заказов Оператор передает персональные данные следующим третьим лицам:</w:t>
      </w:r>
    </w:p>
    <w:tbl>
      <w:tblPr>
        <w:tblStyle w:val="Table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96.518679845871"/>
        <w:gridCol w:w="3336.5588875858607"/>
        <w:gridCol w:w="2592.434243591892"/>
        <w:tblGridChange w:id="0">
          <w:tblGrid>
            <w:gridCol w:w="3096.518679845871"/>
            <w:gridCol w:w="3336.5588875858607"/>
            <w:gridCol w:w="2592.43424359189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Получатель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Передаваемые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Основание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Курьерские службы, Почта России, транспортные компании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Фамилия, имя, телефон, адрес доставки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Платежные системы (эквайринг)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для оплаты (через защищенные каналы)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Обработчики (IT-поддержка, облачные сервисы)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в объеме, необходимом для исполнения функций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Договор-поручение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7.4. Оператор не осуществляет трансграничную передачу персональных данных. Все данные обрабатываются и хранятся на серверах, расположенных на территории Российской Федерации.</w:t>
      </w:r>
    </w:p>
    <w:p w:rsidR="00000000" w:rsidDel="00000000" w:rsidP="00000000" w:rsidRDefault="00000000" w:rsidRPr="00000000" w14:paraId="000000B0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7.5. В случае привлечения третьих лиц для обработки персональных данных, Оператор заключает с такими лицами договор-поручение в соответствии с требованиями ст. 6 ФЗ-152.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h03j1tnqsn9z" w:id="14"/>
      <w:bookmarkEnd w:id="14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8. Сроки обработки и хранения персональных данных, порядок уничтожения</w:t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6iytdwhjo20s" w:id="15"/>
      <w:bookmarkEnd w:id="15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8.1. Сроки хранения</w:t>
      </w:r>
    </w:p>
    <w:tbl>
      <w:tblPr>
        <w:tblStyle w:val="Table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32.3899892007507"/>
        <w:gridCol w:w="3160.7318326221207"/>
        <w:gridCol w:w="2932.3899892007507"/>
        <w:tblGridChange w:id="0">
          <w:tblGrid>
            <w:gridCol w:w="2932.3899892007507"/>
            <w:gridCol w:w="3160.7318326221207"/>
            <w:gridCol w:w="2932.3899892007507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Категория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Срок хранения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Основание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клиентов (заказы)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 года с момента последнего заказа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Договорные отношения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оптовых клиентов (договоры, счета)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 лет с момента окончания договора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Налоговое законодательство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для маркетинговых рассылок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 момента отзыва согласия + 30 дней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Логи сервера (IP, User-Agent)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30 дней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Обеспечение безопасности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соискателей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 год (если не приняты на работу)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jrdwfqe51n8e" w:id="16"/>
      <w:bookmarkEnd w:id="16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8.2. Уничтожение персональных данных</w:t>
      </w:r>
    </w:p>
    <w:p w:rsidR="00000000" w:rsidDel="00000000" w:rsidP="00000000" w:rsidRDefault="00000000" w:rsidRPr="00000000" w14:paraId="000000C7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Уничтожение персональных данных производится:</w:t>
      </w:r>
    </w:p>
    <w:p w:rsidR="00000000" w:rsidDel="00000000" w:rsidP="00000000" w:rsidRDefault="00000000" w:rsidRPr="00000000" w14:paraId="000000C8">
      <w:pPr>
        <w:numPr>
          <w:ilvl w:val="0"/>
          <w:numId w:val="8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достижении целей обработки;</w:t>
      </w:r>
    </w:p>
    <w:p w:rsidR="00000000" w:rsidDel="00000000" w:rsidP="00000000" w:rsidRDefault="00000000" w:rsidRPr="00000000" w14:paraId="000000C9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истечении сроков хранения;</w:t>
      </w:r>
    </w:p>
    <w:p w:rsidR="00000000" w:rsidDel="00000000" w:rsidP="00000000" w:rsidRDefault="00000000" w:rsidRPr="00000000" w14:paraId="000000CA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при отзыве согласия субъекта ПДн;</w:t>
      </w:r>
    </w:p>
    <w:p w:rsidR="00000000" w:rsidDel="00000000" w:rsidP="00000000" w:rsidRDefault="00000000" w:rsidRPr="00000000" w14:paraId="000000CB">
      <w:pPr>
        <w:numPr>
          <w:ilvl w:val="0"/>
          <w:numId w:val="8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требованию субъекта ПДн.</w:t>
      </w:r>
    </w:p>
    <w:p w:rsidR="00000000" w:rsidDel="00000000" w:rsidP="00000000" w:rsidRDefault="00000000" w:rsidRPr="00000000" w14:paraId="000000CC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Уничтожение данных на электронных носителях производится путем удаления (стирания) информации с обеспечением невозможности ее восстановления.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m0kwuvij9dyi" w:id="17"/>
      <w:bookmarkEnd w:id="17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9. Права субъектов персональных данных</w:t>
      </w:r>
    </w:p>
    <w:p w:rsidR="00000000" w:rsidDel="00000000" w:rsidP="00000000" w:rsidRDefault="00000000" w:rsidRPr="00000000" w14:paraId="000000CF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9.1. Субъекты персональных данных имеют право:</w:t>
      </w:r>
    </w:p>
    <w:tbl>
      <w:tblPr>
        <w:tblStyle w:val="Table7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44.3256826939187"/>
        <w:gridCol w:w="3672.615178421847"/>
        <w:gridCol w:w="3408.5709499078575"/>
        <w:tblGridChange w:id="0">
          <w:tblGrid>
            <w:gridCol w:w="1944.3256826939187"/>
            <w:gridCol w:w="3672.615178421847"/>
            <w:gridCol w:w="3408.5709499078575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0f1115"/>
                <w:sz w:val="23"/>
                <w:szCs w:val="23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Описание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доступ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Получить информацию о том, какие данные обрабатываются и как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уточнение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Требовать исправления неточных или неполных данных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удаление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Требовать уничтожения персональных данных (при отсутствии законных оснований)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отзыв согласия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Отозвать согласие на обработку в любое время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ограничение обработки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Ограничить использование данных (например, для маркетинга)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обжалование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Обжаловать действия/бездействие Оператора в Роскомнадзоре или суде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hyifqv1hmjcl" w:id="18"/>
      <w:bookmarkEnd w:id="18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9.2. Отзыв согласия</w:t>
      </w:r>
    </w:p>
    <w:p w:rsidR="00000000" w:rsidDel="00000000" w:rsidP="00000000" w:rsidRDefault="00000000" w:rsidRPr="00000000" w14:paraId="000000E6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Субъект персональных данных имеет право в любое время отозвать свое согласие на обработку.</w:t>
      </w:r>
    </w:p>
    <w:p w:rsidR="00000000" w:rsidDel="00000000" w:rsidP="00000000" w:rsidRDefault="00000000" w:rsidRPr="00000000" w14:paraId="000000E7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Способы отзыва согласия:</w:t>
      </w:r>
    </w:p>
    <w:tbl>
      <w:tblPr>
        <w:tblStyle w:val="Table8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40.693583514827"/>
        <w:gridCol w:w="4884.818227508797"/>
        <w:tblGridChange w:id="0">
          <w:tblGrid>
            <w:gridCol w:w="4140.693583514827"/>
            <w:gridCol w:w="4884.818227508797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Способ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электронной почте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333333"/>
                <w:sz w:val="23"/>
                <w:szCs w:val="23"/>
                <w:highlight w:val="white"/>
                <w:rtl w:val="0"/>
              </w:rPr>
              <w:t xml:space="preserve">cherniakow2017@inbox.ru</w:t>
            </w:r>
            <w:r w:rsidDel="00000000" w:rsidR="00000000" w:rsidRPr="00000000">
              <w:rPr>
                <w:rFonts w:ascii="Roboto" w:cs="Roboto" w:eastAsia="Roboto" w:hAnsi="Roboto"/>
                <w:color w:val="0f1115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телефону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(383) 362-22-11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почте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630084, г. Новосибирск, ул. Дениса Давыдова, д. 5, кв. 183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Что происходит после отзыва согласия:</w:t>
      </w:r>
    </w:p>
    <w:p w:rsidR="00000000" w:rsidDel="00000000" w:rsidP="00000000" w:rsidRDefault="00000000" w:rsidRPr="00000000" w14:paraId="000000F1">
      <w:pPr>
        <w:numPr>
          <w:ilvl w:val="0"/>
          <w:numId w:val="6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Обработка персональных данных прекращается в течение 24 часов;</w:t>
      </w:r>
    </w:p>
    <w:p w:rsidR="00000000" w:rsidDel="00000000" w:rsidP="00000000" w:rsidRDefault="00000000" w:rsidRPr="00000000" w14:paraId="000000F2">
      <w:pPr>
        <w:numPr>
          <w:ilvl w:val="0"/>
          <w:numId w:val="6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Персональные данные уничтожаются в течение 30 дней (ст. 21 ФЗ-152);</w:t>
      </w:r>
    </w:p>
    <w:p w:rsidR="00000000" w:rsidDel="00000000" w:rsidP="00000000" w:rsidRDefault="00000000" w:rsidRPr="00000000" w14:paraId="000000F3">
      <w:pPr>
        <w:numPr>
          <w:ilvl w:val="0"/>
          <w:numId w:val="6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Исключения: данные о заказах хранятся 5 лет для налогового учета.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mtof76u3fhkx" w:id="19"/>
      <w:bookmarkEnd w:id="19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10. Меры по защите персональных данных</w:t>
      </w:r>
    </w:p>
    <w:p w:rsidR="00000000" w:rsidDel="00000000" w:rsidP="00000000" w:rsidRDefault="00000000" w:rsidRPr="00000000" w14:paraId="000000F6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10.1. Оператор предпринимает следующие меры для защиты персональных данных:</w:t>
      </w:r>
    </w:p>
    <w:p w:rsidR="00000000" w:rsidDel="00000000" w:rsidP="00000000" w:rsidRDefault="00000000" w:rsidRPr="00000000" w14:paraId="000000F7">
      <w:pPr>
        <w:numPr>
          <w:ilvl w:val="0"/>
          <w:numId w:val="5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Использование HTTPS-протокола (шифрование при передаче данных);</w:t>
      </w:r>
    </w:p>
    <w:p w:rsidR="00000000" w:rsidDel="00000000" w:rsidP="00000000" w:rsidRDefault="00000000" w:rsidRPr="00000000" w14:paraId="000000F8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Регулярное резервное копирование баз данных;</w:t>
      </w:r>
    </w:p>
    <w:p w:rsidR="00000000" w:rsidDel="00000000" w:rsidP="00000000" w:rsidRDefault="00000000" w:rsidRPr="00000000" w14:paraId="000000F9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Ограничение доступа к персональным данным (только авторизованные сотрудники);</w:t>
      </w:r>
    </w:p>
    <w:p w:rsidR="00000000" w:rsidDel="00000000" w:rsidP="00000000" w:rsidRDefault="00000000" w:rsidRPr="00000000" w14:paraId="000000FA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Использование антивирусного программного обеспечения;</w:t>
      </w:r>
    </w:p>
    <w:p w:rsidR="00000000" w:rsidDel="00000000" w:rsidP="00000000" w:rsidRDefault="00000000" w:rsidRPr="00000000" w14:paraId="000000FB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Назначение лица, ответственного за организацию обработки ПДн (в соответствии со ст. 22.1 ФЗ-152) — ИП Черняков Д.Е.;</w:t>
      </w:r>
    </w:p>
    <w:p w:rsidR="00000000" w:rsidDel="00000000" w:rsidP="00000000" w:rsidRDefault="00000000" w:rsidRPr="00000000" w14:paraId="000000FC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Проведение внутренних проверок соблюдения требований ФЗ-152;</w:t>
      </w:r>
    </w:p>
    <w:p w:rsidR="00000000" w:rsidDel="00000000" w:rsidP="00000000" w:rsidRDefault="00000000" w:rsidRPr="00000000" w14:paraId="000000FD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Обучение сотрудников, имеющих доступ к ПДн;</w:t>
      </w:r>
    </w:p>
    <w:p w:rsidR="00000000" w:rsidDel="00000000" w:rsidP="00000000" w:rsidRDefault="00000000" w:rsidRPr="00000000" w14:paraId="000000FE">
      <w:pPr>
        <w:numPr>
          <w:ilvl w:val="0"/>
          <w:numId w:val="5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Хранение материальных носителей персональных данных с соблюдением условий, исключающих несанкционированный доступ.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vnlrmfo3qgni" w:id="20"/>
      <w:bookmarkEnd w:id="2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11. Ответственное лицо и контакты</w:t>
      </w:r>
    </w:p>
    <w:tbl>
      <w:tblPr>
        <w:tblStyle w:val="Table9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Роль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Информация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Ответственный за организацию обработки персональных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ИП Черняков Дмитрий Евгеньевич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для корреспонденции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630084, г. Новосибирск, ул. Дениса Давыдова, д. 5, кв. 183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Контактный 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(383) 362-22-11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Электронная почта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333333"/>
                <w:sz w:val="23"/>
                <w:szCs w:val="23"/>
                <w:highlight w:val="white"/>
                <w:rtl w:val="0"/>
              </w:rPr>
              <w:t xml:space="preserve">сherniakow2017@inbox.ru</w:t>
            </w:r>
            <w:r w:rsidDel="00000000" w:rsidR="00000000" w:rsidRPr="00000000">
              <w:rPr>
                <w:rFonts w:ascii="Roboto" w:cs="Roboto" w:eastAsia="Roboto" w:hAnsi="Roboto"/>
                <w:color w:val="0f1115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ojlf7xkp88xk" w:id="21"/>
      <w:bookmarkEnd w:id="2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12. Заключительные положения</w:t>
      </w:r>
    </w:p>
    <w:p w:rsidR="00000000" w:rsidDel="00000000" w:rsidP="00000000" w:rsidRDefault="00000000" w:rsidRPr="00000000" w14:paraId="0000010D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12.1. К настоящей Политике обеспечивается неограниченный доступ.</w:t>
      </w:r>
    </w:p>
    <w:p w:rsidR="00000000" w:rsidDel="00000000" w:rsidP="00000000" w:rsidRDefault="00000000" w:rsidRPr="00000000" w14:paraId="0000010E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12.2. Настоящая Политика подлежит изменению, дополнению в случае появления новых законодательных актов и специальных нормативных документов по обработке и защите персональных данных, но не реже одного раза в три года.</w:t>
      </w:r>
    </w:p>
    <w:p w:rsidR="00000000" w:rsidDel="00000000" w:rsidP="00000000" w:rsidRDefault="00000000" w:rsidRPr="00000000" w14:paraId="0000010F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12.3. Актуальная версия Политики всегда доступна на сайте по адресу: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www.star-tex.ru/privacy-policy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110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12.4. Контроль исполнения требований настоящей Политики осуществляется ответственным за организацию обработки персональных данных — ИП Черняковым Д.Е.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Style w:val="Heading1"/>
        <w:keepNext w:val="0"/>
        <w:keepLines w:val="0"/>
        <w:shd w:fill="ffffff" w:val="clear"/>
        <w:spacing w:after="240" w:before="480" w:line="340" w:lineRule="auto"/>
        <w:rPr>
          <w:rFonts w:ascii="Roboto" w:cs="Roboto" w:eastAsia="Roboto" w:hAnsi="Roboto"/>
          <w:b w:val="1"/>
          <w:bCs w:val="1"/>
          <w:color w:val="0f1115"/>
          <w:sz w:val="36"/>
          <w:szCs w:val="36"/>
        </w:rPr>
      </w:pPr>
      <w:bookmarkStart w:colFirst="0" w:colLast="0" w:name="_jxg1uvxvjpao" w:id="22"/>
      <w:bookmarkEnd w:id="2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6"/>
          <w:szCs w:val="36"/>
          <w:rtl w:val="0"/>
        </w:rPr>
        <w:t xml:space="preserve">ПРИЛОЖЕНИЕ 1. Форма согласия на обработку персональных данных</w:t>
      </w:r>
    </w:p>
    <w:p w:rsidR="00000000" w:rsidDel="00000000" w:rsidP="00000000" w:rsidRDefault="00000000" w:rsidRPr="00000000" w14:paraId="00000113">
      <w:pPr>
        <w:shd w:fill="ffffff" w:val="clear"/>
        <w:spacing w:after="240" w:before="240" w:lineRule="auto"/>
        <w:rPr>
          <w:rFonts w:ascii="Roboto" w:cs="Roboto" w:eastAsia="Roboto" w:hAnsi="Roboto"/>
          <w:i w:val="1"/>
          <w:i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0f1115"/>
          <w:sz w:val="24"/>
          <w:szCs w:val="24"/>
          <w:rtl w:val="0"/>
        </w:rPr>
        <w:t xml:space="preserve">Данная форма должна быть размещена на сайте рядом с чекбоксом</w:t>
      </w:r>
    </w:p>
    <w:p w:rsidR="00000000" w:rsidDel="00000000" w:rsidP="00000000" w:rsidRDefault="00000000" w:rsidRPr="00000000" w14:paraId="00000114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115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Я, действуя свободно, своей волей и в своем интересе, даю согласие Индивидуальному предпринимателю Чернякову Дмитрию Евгеньевичу (ОГРНИП 315547600112226, ИНН 541001469974, адрес: 630084, г. Новосибирск, ул. Дениса Давыдова, д. 5, кв. 183) на обработку моих персональных данных в следующих целях:</w:t>
      </w:r>
    </w:p>
    <w:p w:rsidR="00000000" w:rsidDel="00000000" w:rsidP="00000000" w:rsidRDefault="00000000" w:rsidRPr="00000000" w14:paraId="00000116">
      <w:pPr>
        <w:numPr>
          <w:ilvl w:val="0"/>
          <w:numId w:val="2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оформление и исполнение заказов на товары (ткани, фурнитура, швейное оборудование);</w:t>
      </w:r>
    </w:p>
    <w:p w:rsidR="00000000" w:rsidDel="00000000" w:rsidP="00000000" w:rsidRDefault="00000000" w:rsidRPr="00000000" w14:paraId="00000117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доставка товаров;</w:t>
      </w:r>
    </w:p>
    <w:p w:rsidR="00000000" w:rsidDel="00000000" w:rsidP="00000000" w:rsidRDefault="00000000" w:rsidRPr="00000000" w14:paraId="00000118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обратная связь и консультирование по товарам;</w:t>
      </w:r>
    </w:p>
    <w:p w:rsidR="00000000" w:rsidDel="00000000" w:rsidP="00000000" w:rsidRDefault="00000000" w:rsidRPr="00000000" w14:paraId="00000119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информирование о новостях, акциях и новинках (маркетинговые рассылки);</w:t>
      </w:r>
    </w:p>
    <w:p w:rsidR="00000000" w:rsidDel="00000000" w:rsidP="00000000" w:rsidRDefault="00000000" w:rsidRPr="00000000" w14:paraId="0000011A">
      <w:pPr>
        <w:numPr>
          <w:ilvl w:val="0"/>
          <w:numId w:val="2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улучшение работы сайта.</w:t>
      </w:r>
    </w:p>
    <w:p w:rsidR="00000000" w:rsidDel="00000000" w:rsidP="00000000" w:rsidRDefault="00000000" w:rsidRPr="00000000" w14:paraId="0000011B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Перечень моих персональных данных, на обработку которых я даю согласие:</w:t>
      </w:r>
    </w:p>
    <w:p w:rsidR="00000000" w:rsidDel="00000000" w:rsidP="00000000" w:rsidRDefault="00000000" w:rsidRPr="00000000" w14:paraId="0000011C">
      <w:pPr>
        <w:numPr>
          <w:ilvl w:val="0"/>
          <w:numId w:val="10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фамилия, имя, отчество (при наличии);</w:t>
      </w:r>
    </w:p>
    <w:p w:rsidR="00000000" w:rsidDel="00000000" w:rsidP="00000000" w:rsidRDefault="00000000" w:rsidRPr="00000000" w14:paraId="0000011D">
      <w:pPr>
        <w:numPr>
          <w:ilvl w:val="0"/>
          <w:numId w:val="10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номер телефона;</w:t>
      </w:r>
    </w:p>
    <w:p w:rsidR="00000000" w:rsidDel="00000000" w:rsidP="00000000" w:rsidRDefault="00000000" w:rsidRPr="00000000" w14:paraId="0000011E">
      <w:pPr>
        <w:numPr>
          <w:ilvl w:val="0"/>
          <w:numId w:val="10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адрес электронной почты (email);</w:t>
      </w:r>
    </w:p>
    <w:p w:rsidR="00000000" w:rsidDel="00000000" w:rsidP="00000000" w:rsidRDefault="00000000" w:rsidRPr="00000000" w14:paraId="0000011F">
      <w:pPr>
        <w:numPr>
          <w:ilvl w:val="0"/>
          <w:numId w:val="10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адрес доставки (почтовый адрес, адрес пункта выдачи);</w:t>
      </w:r>
    </w:p>
    <w:p w:rsidR="00000000" w:rsidDel="00000000" w:rsidP="00000000" w:rsidRDefault="00000000" w:rsidRPr="00000000" w14:paraId="00000120">
      <w:pPr>
        <w:numPr>
          <w:ilvl w:val="0"/>
          <w:numId w:val="10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ИНН, ОГРНИП, наименование организации (для оптовых заказов).</w:t>
      </w:r>
    </w:p>
    <w:p w:rsidR="00000000" w:rsidDel="00000000" w:rsidP="00000000" w:rsidRDefault="00000000" w:rsidRPr="00000000" w14:paraId="00000121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Я даю согласие на следующие действия с моими персональными данными: сбор, запись, систематизация, накопление, хранение, уточнение (обновление, изменение), извлечение, использование, передача (в том числе курьерским службам и транспортным компаниям), обезличивание, блокирование, удаление, уничтожение.</w:t>
      </w:r>
    </w:p>
    <w:p w:rsidR="00000000" w:rsidDel="00000000" w:rsidP="00000000" w:rsidRDefault="00000000" w:rsidRPr="00000000" w14:paraId="0000012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Срок действия согласия: 3 (три) года с момента подписания либо до момента моего письменного отзыва согласия.</w:t>
      </w:r>
    </w:p>
    <w:p w:rsidR="00000000" w:rsidDel="00000000" w:rsidP="00000000" w:rsidRDefault="00000000" w:rsidRPr="00000000" w14:paraId="00000123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Порядок отзыва согласия: направление письменного заявления на электронную почту с</w:t>
      </w:r>
      <w:r w:rsidDel="00000000" w:rsidR="00000000" w:rsidRPr="00000000">
        <w:rPr>
          <w:rFonts w:ascii="Roboto" w:cs="Roboto" w:eastAsia="Roboto" w:hAnsi="Roboto"/>
          <w:color w:val="333333"/>
          <w:sz w:val="24"/>
          <w:szCs w:val="24"/>
          <w:highlight w:val="white"/>
          <w:rtl w:val="0"/>
        </w:rPr>
        <w:t xml:space="preserve">herniakow2017@inbox.ru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 или почтовым отправлением по адресу: 630084, г. Новосибирск, ул. Дениса Давыдова, д. 5, кв. 183.</w:t>
      </w:r>
    </w:p>
    <w:p w:rsidR="00000000" w:rsidDel="00000000" w:rsidP="00000000" w:rsidRDefault="00000000" w:rsidRPr="00000000" w14:paraId="00000124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Подтверждаю, что ознакомлен(а) с Политикой обработки персональных данных, размещенной на сайте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www.star-tex.ru/privacy-policy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125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Дата: _____________</w:t>
        <w:br w:type="textWrapping"/>
        <w:t xml:space="preserve">Подтверждаю нажатием кнопки «Оформить заказ» / «Отправить»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 вступления в силу: 21 мая 2026 г.</w:t>
        <w:br w:type="textWrapping"/>
        <w:t xml:space="preserve">Последнее обновление: 21 мая 2026 г.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star-tex.ru/privacy-policy" TargetMode="External"/><Relationship Id="rId7" Type="http://schemas.openxmlformats.org/officeDocument/2006/relationships/hyperlink" Target="http://www.star-tex.ru/privacy-polic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