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iroyg35sinjb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ПОЛИТИКА ОБРАБОТКИ ПЕРСОНАЛЬНЫХ ДАННЫХ</w:t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Индивидуальный предприниматель Тимофеев Илья Олегович</w:t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qrywwq150xdk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1.1. Настоящая Политика обработки персональных данных (далее — «Политика») разработана в соответствии со статьей 18.1 Федерального закона от 27.07.2006 № 152-ФЗ «О персональных данных» (далее — «ФЗ-152») и определяет порядок обработки и защиты персональных данных физических лиц, приобретающих товары Индивидуального предпринимателя Тимофеева Ильи Олеговича размещаемые на площадке интернет-магазина (далее — «Оператор», «ИП Тимофеев И.О.», «Мы»).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1.2. Настоящая Политика обязательна для ознакомления и исполнения всеми сотрудниками Оператора, имеющими доступ к персональным данным, а также третьими лицами, привлекаемыми для обработки персональных данных по поручению Оператора.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1.3. Политика является общедоступным документом и размещена на сайте Интернет-магазина по адресу: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www.star-tex.ru/privacy-policy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1.4. Действие Политики распространяется на все процессы сбора, записи, систематизации, накопления, хранения, уточнения, извлечения, использования, передачи, обезличивания, блокирования, удаления и уничтожения персональных данных.</w:t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kvktwran2wxv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2. Сведения об Операторе (ИП Тимофеев И.О.)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Параметр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Индивидуальный предприниматель Тимофеев Илья Олегович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Сокращенное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ИП Тимофеев И.О.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ОГРНИП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317547600132352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540139662954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ОКПО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0120074486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630132, г. Новосибирск, ул. Салтыкова-Щедрина, д. 128, кв. 114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hd w:fill="ffffff" w:val="clear"/>
              <w:spacing w:after="240" w:before="240" w:lineRule="auto"/>
              <w:rPr>
                <w:rFonts w:ascii="Roboto" w:cs="Roboto" w:eastAsia="Roboto" w:hAnsi="Roboto"/>
                <w:color w:val="0f1115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333333"/>
                <w:highlight w:val="white"/>
                <w:rtl w:val="0"/>
              </w:rPr>
              <w:t xml:space="preserve">iptimofeev2019@inbox.ru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Расчетный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40802810923250000947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Филиал «Новосибирский» АО «АЛЬФА-БАНК» г. Новосибирск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Корреспондентский счет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30101810600000000774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045004774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fwk73sv724h0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3. Правовые основания обработки персональных данных</w:t>
      </w:r>
    </w:p>
    <w:p w:rsidR="00000000" w:rsidDel="00000000" w:rsidP="00000000" w:rsidRDefault="00000000" w:rsidRPr="00000000" w14:paraId="00000029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3.1. Оператор обрабатывает персональные данные на следующих правовых основаниях: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Arial" w:cs="Arial" w:eastAsia="Arial" w:hAnsi="Arial"/>
          <w:color w:val="0f1115"/>
          <w:sz w:val="24"/>
          <w:szCs w:val="24"/>
          <w:rtl w:val="0"/>
        </w:rPr>
        <w:t xml:space="preserve">Федеральный закон от 27.07.2006 № 152-ФЗ «О персональных данных»;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Гражданский кодекс Российской Федерации (в части договорных отношений);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Налоговый кодекс Российской Федерации (в части обязательств по учету и отчетности);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Согласие субъекта персональных данных на обработку его персональных данных (ст. 6, 9 ФЗ-152);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Исполнение договора, стороной которого либо выгодоприобретателем или поручителем по которому является субъект ПДн (ст. 6 п. 5 ФЗ-152);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Требования федеральных законов (в том числе по бухгалтерскому и налоговому учету).</w:t>
      </w:r>
    </w:p>
    <w:p w:rsidR="00000000" w:rsidDel="00000000" w:rsidP="00000000" w:rsidRDefault="00000000" w:rsidRPr="00000000" w14:paraId="00000030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2o57o2vag76x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4. Цели обработки персональных данных</w:t>
      </w:r>
    </w:p>
    <w:p w:rsidR="00000000" w:rsidDel="00000000" w:rsidP="00000000" w:rsidRDefault="00000000" w:rsidRPr="00000000" w14:paraId="0000003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Оператор обрабатывает персональные данные в следующих целях: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5781185246583"/>
        <w:gridCol w:w="2612.648155822628"/>
        <w:gridCol w:w="2612.648155822628"/>
        <w:gridCol w:w="2422.637380853709"/>
        <w:tblGridChange w:id="0">
          <w:tblGrid>
            <w:gridCol w:w="1377.5781185246583"/>
            <w:gridCol w:w="2612.648155822628"/>
            <w:gridCol w:w="2612.648155822628"/>
            <w:gridCol w:w="2422.637380853709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0f1115"/>
                <w:sz w:val="23"/>
                <w:szCs w:val="23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Цель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Категории субъектов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Правовое 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Регистрация и ведение личного кабинета клиента на сайте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(физические лица)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 / 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Оформление, обработка и исполнение заказов (розничная и оптовая торговля тканями, фурнитурой, швейным оборудованием)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(физические лица, представители ИП и юрлиц)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 (ст. 6 п. 5 ФЗ-152)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Доставка товаров (передача курьерским службам, транспортным компаниям, Почте России)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Обратная связь с клиентами (консультации по товарам, помощь в подборе, обработка претензий)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Клиенты, посетители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 / 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Информирование о статусе заказа (SMS, email-уведомления)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Маркетинговые рассылки (акции, новинки, спецпредложения)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Клиенты, подписчики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Аналитика и улучшение работы сайта (Яндекс.Метрика)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Посетители сайта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Законные интересы / 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Ведение бухгалтерского и налогового учета (в т.ч. для оптовых клиентов)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Клиенты (ИП и юрлица), контрагенты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Требования закона (НК РФ)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Подбор персонала (работа с резюме соискателей)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Соискатели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6xzsog6bnsn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5. Категории и перечень обрабатываемых персональных данных</w:t>
      </w:r>
    </w:p>
    <w:p w:rsidR="00000000" w:rsidDel="00000000" w:rsidP="00000000" w:rsidRDefault="00000000" w:rsidRPr="00000000" w14:paraId="0000005D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3vfrmbyd4aut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5.1. Для клиентов (физические лица, розница)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88.4000670129003"/>
        <w:gridCol w:w="3444.576981068856"/>
        <w:gridCol w:w="3192.5347629418666"/>
        <w:tblGridChange w:id="0">
          <w:tblGrid>
            <w:gridCol w:w="2388.4000670129003"/>
            <w:gridCol w:w="3444.576981068856"/>
            <w:gridCol w:w="3192.5347629418666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Тип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Конкретный перечень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отчество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 (email)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Почтовый адрес (для доставки)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 (при доставке)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пункта выдачи / постамата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желанию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3e4fiansalbk" w:id="7"/>
      <w:bookmarkEnd w:id="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5.2. Для оптовых клиентов (ИП и юридические лица)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.4422851398895"/>
        <w:gridCol w:w="3312.5548668118618"/>
        <w:gridCol w:w="3072.514659071872"/>
        <w:tblGridChange w:id="0">
          <w:tblGrid>
            <w:gridCol w:w="2640.4422851398895"/>
            <w:gridCol w:w="3312.5548668118618"/>
            <w:gridCol w:w="3072.51465907187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Тип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Конкретный перечень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Обязательность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отчество (при наличии)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Номер телефона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электронной почты (email)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Реквизиты юрлица/ИП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ИНН, ОГРНИП, наименование организации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Обязательно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Расчетный счет, БИК, наименование банка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Для оплаты по безналичному расчету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egc3yx19c6s0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5.3. Данные, собираемые автоматически при посещении сайта</w:t>
      </w:r>
    </w:p>
    <w:p w:rsidR="00000000" w:rsidDel="00000000" w:rsidP="00000000" w:rsidRDefault="00000000" w:rsidRPr="00000000" w14:paraId="00000084">
      <w:pPr>
        <w:numPr>
          <w:ilvl w:val="0"/>
          <w:numId w:val="6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IP-адрес устройства</w:t>
      </w:r>
    </w:p>
    <w:p w:rsidR="00000000" w:rsidDel="00000000" w:rsidP="00000000" w:rsidRDefault="00000000" w:rsidRPr="00000000" w14:paraId="00000085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Тип и версия браузера</w:t>
      </w:r>
    </w:p>
    <w:p w:rsidR="00000000" w:rsidDel="00000000" w:rsidP="00000000" w:rsidRDefault="00000000" w:rsidRPr="00000000" w14:paraId="00000086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Операционная система</w:t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и время посещения</w:t>
      </w:r>
    </w:p>
    <w:p w:rsidR="00000000" w:rsidDel="00000000" w:rsidP="00000000" w:rsidRDefault="00000000" w:rsidRPr="00000000" w14:paraId="00000088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Просмотренные страницы и товары</w:t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Реферер (откуда пришел пользователь)</w:t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Данные файлов cookie</w:t>
      </w:r>
    </w:p>
    <w:p w:rsidR="00000000" w:rsidDel="00000000" w:rsidP="00000000" w:rsidRDefault="00000000" w:rsidRPr="00000000" w14:paraId="0000008B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vazmsxuun2f" w:id="9"/>
      <w:bookmarkEnd w:id="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6. Обработка файлов cookie</w:t>
      </w:r>
    </w:p>
    <w:p w:rsidR="00000000" w:rsidDel="00000000" w:rsidP="00000000" w:rsidRDefault="00000000" w:rsidRPr="00000000" w14:paraId="0000008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6.1. Оператор использует файлы cookie на своем сайте для:</w:t>
      </w:r>
    </w:p>
    <w:p w:rsidR="00000000" w:rsidDel="00000000" w:rsidP="00000000" w:rsidRDefault="00000000" w:rsidRPr="00000000" w14:paraId="0000008E">
      <w:pPr>
        <w:numPr>
          <w:ilvl w:val="0"/>
          <w:numId w:val="10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обеспечения работоспособности сайта (корзина, личный кабинет);</w:t>
      </w:r>
    </w:p>
    <w:p w:rsidR="00000000" w:rsidDel="00000000" w:rsidP="00000000" w:rsidRDefault="00000000" w:rsidRPr="00000000" w14:paraId="0000008F">
      <w:pPr>
        <w:numPr>
          <w:ilvl w:val="0"/>
          <w:numId w:val="10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анализа поведения пользователей (Яндекс.Метрика);</w:t>
      </w:r>
    </w:p>
    <w:p w:rsidR="00000000" w:rsidDel="00000000" w:rsidP="00000000" w:rsidRDefault="00000000" w:rsidRPr="00000000" w14:paraId="00000090">
      <w:pPr>
        <w:numPr>
          <w:ilvl w:val="0"/>
          <w:numId w:val="10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улучшения качества обслуживания.</w:t>
      </w:r>
    </w:p>
    <w:p w:rsidR="00000000" w:rsidDel="00000000" w:rsidP="00000000" w:rsidRDefault="00000000" w:rsidRPr="00000000" w14:paraId="00000091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6.2. Продолжая использовать сайт, вы соглашаетесь на обработку cookie-файлов.</w:t>
      </w:r>
    </w:p>
    <w:p w:rsidR="00000000" w:rsidDel="00000000" w:rsidP="00000000" w:rsidRDefault="00000000" w:rsidRPr="00000000" w14:paraId="0000009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6.3. Вы можете отключить cookie в настройках вашего браузера, однако это может ограничить функциональность сайта (например, работу корзины).</w:t>
      </w:r>
    </w:p>
    <w:p w:rsidR="00000000" w:rsidDel="00000000" w:rsidP="00000000" w:rsidRDefault="00000000" w:rsidRPr="00000000" w14:paraId="0000009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6.4. Оператор не использует сервисы веб-аналитики иностранных компаний, осуществляющие трансграничную передачу персональных данных (включая Google Analytics, Firebase и аналогичные). Для аналитики используется исключительно Яндекс.Метрика, сервера которой находятся на территории Российской Федерации.</w:t>
      </w:r>
    </w:p>
    <w:p w:rsidR="00000000" w:rsidDel="00000000" w:rsidP="00000000" w:rsidRDefault="00000000" w:rsidRPr="00000000" w14:paraId="00000094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wokbjlir2qyx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7. Порядок и условия обработки персональных данных</w:t>
      </w:r>
    </w:p>
    <w:p w:rsidR="00000000" w:rsidDel="00000000" w:rsidP="00000000" w:rsidRDefault="00000000" w:rsidRPr="00000000" w14:paraId="00000096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pe0nh21b2qlx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7.1. Принципы обработки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Законность и добросовестность целей и способов обработки;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Обработка ограничивается достижением конкретных, заранее определенных целей;</w:t>
      </w:r>
    </w:p>
    <w:p w:rsidR="00000000" w:rsidDel="00000000" w:rsidP="00000000" w:rsidRDefault="00000000" w:rsidRPr="00000000" w14:paraId="00000099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Содержание и объем обрабатываемых данных соответствуют заявленным целям;</w:t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Точность и актуальность данных;</w:t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Хранение данных не дольше, чем того требуют цели обработки;</w:t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Недопустимость объединения баз данных, созданных для несовместимых целей.</w:t>
      </w:r>
    </w:p>
    <w:p w:rsidR="00000000" w:rsidDel="00000000" w:rsidP="00000000" w:rsidRDefault="00000000" w:rsidRPr="00000000" w14:paraId="0000009D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bm6rx3t3b0pl" w:id="12"/>
      <w:bookmarkEnd w:id="1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7.2. Способы обработки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Автоматизированная обработка (с использованием средств вычислительной техники);</w:t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Неавтоматизированная обработка (на бумажных носителях);</w:t>
      </w:r>
    </w:p>
    <w:p w:rsidR="00000000" w:rsidDel="00000000" w:rsidP="00000000" w:rsidRDefault="00000000" w:rsidRPr="00000000" w14:paraId="000000A0">
      <w:pPr>
        <w:numPr>
          <w:ilvl w:val="0"/>
          <w:numId w:val="4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Смешанная обработка.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zeqajxu1l7hs" w:id="13"/>
      <w:bookmarkEnd w:id="13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7.3. Передача персональных данных третьим лицам</w:t>
      </w:r>
    </w:p>
    <w:p w:rsidR="00000000" w:rsidDel="00000000" w:rsidP="00000000" w:rsidRDefault="00000000" w:rsidRPr="00000000" w14:paraId="000000A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Для исполнения заказов Оператор передает персональные данные следующим третьим лицам:</w:t>
      </w:r>
    </w:p>
    <w:tbl>
      <w:tblPr>
        <w:tblStyle w:val="Table5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96.518679845871"/>
        <w:gridCol w:w="3336.5588875858607"/>
        <w:gridCol w:w="2592.434243591892"/>
        <w:tblGridChange w:id="0">
          <w:tblGrid>
            <w:gridCol w:w="3096.518679845871"/>
            <w:gridCol w:w="3336.5588875858607"/>
            <w:gridCol w:w="2592.43424359189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Получатель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Передаваемые данные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Курьерские службы, Почта России, транспортные компании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Фамилия, имя, телефон, адрес доставки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Платежные системы (эквайринг)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для оплаты (через защищенные каналы)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Исполнение договора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Обработчики (IT-поддержка, облачные сервисы)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в объеме, необходимом для исполнения функций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Договор-поручение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7.4. Оператор не осуществляет трансграничную передачу персональных данных. Все данные обрабатываются и хранятся на серверах, расположенных на территории Российской Федерации.</w:t>
      </w:r>
    </w:p>
    <w:p w:rsidR="00000000" w:rsidDel="00000000" w:rsidP="00000000" w:rsidRDefault="00000000" w:rsidRPr="00000000" w14:paraId="000000B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7.5. В случае привлечения третьих лиц для обработки персональных данных, Оператор заключает с такими лицами договор-поручение в соответствии с требованиями ст. 6 ФЗ-152.</w:t>
      </w:r>
    </w:p>
    <w:p w:rsidR="00000000" w:rsidDel="00000000" w:rsidP="00000000" w:rsidRDefault="00000000" w:rsidRPr="00000000" w14:paraId="000000B1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e8ttsf85i75m" w:id="14"/>
      <w:bookmarkEnd w:id="14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8. Сроки обработки и хранения персональных данных, порядок уничтожения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48pibm17wikv" w:id="15"/>
      <w:bookmarkEnd w:id="15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8.1. Сроки хранения</w:t>
      </w:r>
    </w:p>
    <w:tbl>
      <w:tblPr>
        <w:tblStyle w:val="Table6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2.3899892007507"/>
        <w:gridCol w:w="3160.7318326221207"/>
        <w:gridCol w:w="2932.3899892007507"/>
        <w:tblGridChange w:id="0">
          <w:tblGrid>
            <w:gridCol w:w="2932.3899892007507"/>
            <w:gridCol w:w="3160.7318326221207"/>
            <w:gridCol w:w="2932.3899892007507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Категория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Срок хранения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Основание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клиентов (заказы)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 года с момента последнего заказа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Договорные отношения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оптовых клиентов (договоры, счета)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 лет с момента окончания договора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Налоговое законодательство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для маркетинговых рассылок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До момента отзыва согласия + 30 дней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Логи сервера (IP, User-Agent)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30 дней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Обеспечение безопасности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Данные соискателей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 год (если не приняты на работу)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Согласие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5r6j8xvv49ze" w:id="16"/>
      <w:bookmarkEnd w:id="16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8.2. Уничтожение персональных данных</w:t>
      </w:r>
    </w:p>
    <w:p w:rsidR="00000000" w:rsidDel="00000000" w:rsidP="00000000" w:rsidRDefault="00000000" w:rsidRPr="00000000" w14:paraId="000000C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Уничтожение персональных данных производится:</w:t>
      </w:r>
    </w:p>
    <w:p w:rsidR="00000000" w:rsidDel="00000000" w:rsidP="00000000" w:rsidRDefault="00000000" w:rsidRPr="00000000" w14:paraId="000000C8">
      <w:pPr>
        <w:numPr>
          <w:ilvl w:val="0"/>
          <w:numId w:val="3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достижении целей обработки;</w:t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истечении сроков хранения;</w:t>
      </w:r>
    </w:p>
    <w:p w:rsidR="00000000" w:rsidDel="00000000" w:rsidP="00000000" w:rsidRDefault="00000000" w:rsidRPr="00000000" w14:paraId="000000CA">
      <w:pPr>
        <w:numPr>
          <w:ilvl w:val="0"/>
          <w:numId w:val="3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при отзыве согласия субъекта ПДн;</w:t>
      </w:r>
    </w:p>
    <w:p w:rsidR="00000000" w:rsidDel="00000000" w:rsidP="00000000" w:rsidRDefault="00000000" w:rsidRPr="00000000" w14:paraId="000000CB">
      <w:pPr>
        <w:numPr>
          <w:ilvl w:val="0"/>
          <w:numId w:val="3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 требованию субъекта ПДн.</w:t>
      </w:r>
    </w:p>
    <w:p w:rsidR="00000000" w:rsidDel="00000000" w:rsidP="00000000" w:rsidRDefault="00000000" w:rsidRPr="00000000" w14:paraId="000000CC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Уничтожение данных на электронных носителях производится путем удаления (стирания) информации с обеспечением невозможности ее восстановления.</w:t>
      </w:r>
    </w:p>
    <w:p w:rsidR="00000000" w:rsidDel="00000000" w:rsidP="00000000" w:rsidRDefault="00000000" w:rsidRPr="00000000" w14:paraId="000000CD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h1ezp7o8vwcv" w:id="17"/>
      <w:bookmarkEnd w:id="17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9. Права субъектов персональных данных</w:t>
      </w:r>
    </w:p>
    <w:p w:rsidR="00000000" w:rsidDel="00000000" w:rsidP="00000000" w:rsidRDefault="00000000" w:rsidRPr="00000000" w14:paraId="000000C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9.1. Субъекты персональных данных имеют право:</w:t>
      </w:r>
    </w:p>
    <w:tbl>
      <w:tblPr>
        <w:tblStyle w:val="Table7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44.3256826939187"/>
        <w:gridCol w:w="3672.615178421847"/>
        <w:gridCol w:w="3408.5709499078575"/>
        <w:tblGridChange w:id="0">
          <w:tblGrid>
            <w:gridCol w:w="1944.3256826939187"/>
            <w:gridCol w:w="3672.615178421847"/>
            <w:gridCol w:w="3408.5709499078575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0f1115"/>
                <w:sz w:val="23"/>
                <w:szCs w:val="23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Описание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доступ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Получить информацию о том, какие данные обрабатываются и как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уточнение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Требовать исправления неточных или неполных данных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удаление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Требовать уничтожения персональных данных (при отсутствии законных оснований)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отзыв согласия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Отозвать согласие на обработку в любое время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ограничение обработки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Ограничить использование данных (например, для маркетинга)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Право на обжалование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Обжаловать действия/бездействие Оператора в Роскомнадзоре или суде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pStyle w:val="Heading3"/>
        <w:keepNext w:val="0"/>
        <w:keepLines w:val="0"/>
        <w:shd w:fill="ffffff" w:val="clear"/>
        <w:spacing w:after="240" w:before="480" w:line="360" w:lineRule="auto"/>
        <w:rPr>
          <w:rFonts w:ascii="Roboto" w:cs="Roboto" w:eastAsia="Roboto" w:hAnsi="Roboto"/>
          <w:b w:val="1"/>
          <w:bCs w:val="1"/>
          <w:color w:val="0f1115"/>
          <w:sz w:val="30"/>
          <w:szCs w:val="30"/>
        </w:rPr>
      </w:pPr>
      <w:bookmarkStart w:colFirst="0" w:colLast="0" w:name="_ot20amca5mqo" w:id="18"/>
      <w:bookmarkEnd w:id="18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0"/>
          <w:szCs w:val="30"/>
          <w:rtl w:val="0"/>
        </w:rPr>
        <w:t xml:space="preserve">9.2. Отзыв согласия</w:t>
      </w:r>
    </w:p>
    <w:p w:rsidR="00000000" w:rsidDel="00000000" w:rsidP="00000000" w:rsidRDefault="00000000" w:rsidRPr="00000000" w14:paraId="000000E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Субъект персональных данных имеет право в любое время отозвать свое согласие на обработку.</w:t>
      </w:r>
    </w:p>
    <w:p w:rsidR="00000000" w:rsidDel="00000000" w:rsidP="00000000" w:rsidRDefault="00000000" w:rsidRPr="00000000" w14:paraId="000000E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Способы отзыва согласия:</w:t>
      </w:r>
    </w:p>
    <w:tbl>
      <w:tblPr>
        <w:tblStyle w:val="Table8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40"/>
        <w:gridCol w:w="4860"/>
        <w:tblGridChange w:id="0">
          <w:tblGrid>
            <w:gridCol w:w="4140"/>
            <w:gridCol w:w="486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Способ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электронной почте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hd w:fill="ffffff" w:val="clear"/>
              <w:spacing w:after="240" w:before="240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  <w:rtl w:val="0"/>
              </w:rPr>
              <w:t xml:space="preserve">iptimofeev2019@inbox.ru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телефону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По почте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630132, г. Новосибирск, ул. Салтыкова-Щедрина, д. 128, кв. 114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Что происходит после отзыва согласия:</w:t>
      </w:r>
    </w:p>
    <w:p w:rsidR="00000000" w:rsidDel="00000000" w:rsidP="00000000" w:rsidRDefault="00000000" w:rsidRPr="00000000" w14:paraId="000000F1">
      <w:pPr>
        <w:numPr>
          <w:ilvl w:val="0"/>
          <w:numId w:val="8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Обработка персональных данных прекращается в течение 24 часов;</w:t>
      </w:r>
    </w:p>
    <w:p w:rsidR="00000000" w:rsidDel="00000000" w:rsidP="00000000" w:rsidRDefault="00000000" w:rsidRPr="00000000" w14:paraId="000000F2">
      <w:pPr>
        <w:numPr>
          <w:ilvl w:val="0"/>
          <w:numId w:val="8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Персональные данные уничтожаются в течение 30 дней (ст. 21 ФЗ-152);</w:t>
      </w:r>
    </w:p>
    <w:p w:rsidR="00000000" w:rsidDel="00000000" w:rsidP="00000000" w:rsidRDefault="00000000" w:rsidRPr="00000000" w14:paraId="000000F3">
      <w:pPr>
        <w:numPr>
          <w:ilvl w:val="0"/>
          <w:numId w:val="8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Исключения: данные о заказах хранятся 5 лет для налогового учета.</w:t>
      </w:r>
    </w:p>
    <w:p w:rsidR="00000000" w:rsidDel="00000000" w:rsidP="00000000" w:rsidRDefault="00000000" w:rsidRPr="00000000" w14:paraId="000000F4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zcons0o67sb7" w:id="19"/>
      <w:bookmarkEnd w:id="19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10. Меры по защите персональных данных</w:t>
      </w:r>
    </w:p>
    <w:p w:rsidR="00000000" w:rsidDel="00000000" w:rsidP="00000000" w:rsidRDefault="00000000" w:rsidRPr="00000000" w14:paraId="000000F6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10.1. Оператор предпринимает следующие меры для защиты персональных данных:</w:t>
      </w:r>
    </w:p>
    <w:p w:rsidR="00000000" w:rsidDel="00000000" w:rsidP="00000000" w:rsidRDefault="00000000" w:rsidRPr="00000000" w14:paraId="000000F7">
      <w:pPr>
        <w:numPr>
          <w:ilvl w:val="0"/>
          <w:numId w:val="7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Использование HTTPS-протокола (шифрование при передаче данных);</w:t>
      </w:r>
    </w:p>
    <w:p w:rsidR="00000000" w:rsidDel="00000000" w:rsidP="00000000" w:rsidRDefault="00000000" w:rsidRPr="00000000" w14:paraId="000000F8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Регулярное резервное копирование баз данных;</w:t>
      </w:r>
    </w:p>
    <w:p w:rsidR="00000000" w:rsidDel="00000000" w:rsidP="00000000" w:rsidRDefault="00000000" w:rsidRPr="00000000" w14:paraId="000000F9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Ограничение доступа к персональным данным (только авторизованные сотрудники);</w:t>
      </w:r>
    </w:p>
    <w:p w:rsidR="00000000" w:rsidDel="00000000" w:rsidP="00000000" w:rsidRDefault="00000000" w:rsidRPr="00000000" w14:paraId="000000FA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Использование антивирусного программного обеспечения;</w:t>
      </w:r>
    </w:p>
    <w:p w:rsidR="00000000" w:rsidDel="00000000" w:rsidP="00000000" w:rsidRDefault="00000000" w:rsidRPr="00000000" w14:paraId="000000FB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Назначение лица, ответственного за организацию обработки ПДн (в соответствии со ст. 22.1 ФЗ-152) — ИП Тимофеев И.О.;</w:t>
      </w:r>
    </w:p>
    <w:p w:rsidR="00000000" w:rsidDel="00000000" w:rsidP="00000000" w:rsidRDefault="00000000" w:rsidRPr="00000000" w14:paraId="000000FC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Проведение внутренних проверок соблюдения требований ФЗ-152;</w:t>
      </w:r>
    </w:p>
    <w:p w:rsidR="00000000" w:rsidDel="00000000" w:rsidP="00000000" w:rsidRDefault="00000000" w:rsidRPr="00000000" w14:paraId="000000FD">
      <w:pPr>
        <w:numPr>
          <w:ilvl w:val="0"/>
          <w:numId w:val="7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Обучение сотрудников, имеющих доступ к ПДн;</w:t>
      </w:r>
    </w:p>
    <w:p w:rsidR="00000000" w:rsidDel="00000000" w:rsidP="00000000" w:rsidRDefault="00000000" w:rsidRPr="00000000" w14:paraId="000000FE">
      <w:pPr>
        <w:numPr>
          <w:ilvl w:val="0"/>
          <w:numId w:val="7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Хранение материальных носителей персональных данных с соблюдением условий, исключающих несанкционированный доступ.</w:t>
      </w:r>
    </w:p>
    <w:p w:rsidR="00000000" w:rsidDel="00000000" w:rsidP="00000000" w:rsidRDefault="00000000" w:rsidRPr="00000000" w14:paraId="000000FF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ylfbmdutdd2o" w:id="20"/>
      <w:bookmarkEnd w:id="20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11. Ответственное лицо и контакты</w:t>
      </w:r>
    </w:p>
    <w:tbl>
      <w:tblPr>
        <w:tblStyle w:val="Table9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Роль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Информация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Ответственный за организацию обработки персональных данных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ИП Тимофеев Илья Олегович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Адрес для корреспонденции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630132, г. Новосибирск, ул. Салтыкова-Щедрина, д. 128, кв. 114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Контактный 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(383) 362-22-11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0.0" w:type="dxa"/>
              <w:bottom w:w="16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391.30434782608694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3"/>
                <w:szCs w:val="23"/>
                <w:rtl w:val="0"/>
              </w:rPr>
              <w:t xml:space="preserve">Электронная почта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160.0" w:type="dxa"/>
              <w:left w:w="240.0" w:type="dxa"/>
              <w:bottom w:w="16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hd w:fill="ffffff" w:val="clear"/>
              <w:spacing w:after="240" w:before="240" w:lineRule="auto"/>
              <w:rPr>
                <w:rFonts w:ascii="Roboto" w:cs="Roboto" w:eastAsia="Roboto" w:hAnsi="Roboto"/>
                <w:color w:val="0f111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0f1115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333333"/>
                <w:sz w:val="24"/>
                <w:szCs w:val="24"/>
                <w:highlight w:val="white"/>
                <w:rtl w:val="0"/>
              </w:rPr>
              <w:t xml:space="preserve">iptimofeev2019@inbox.ru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Style w:val="Heading2"/>
        <w:keepNext w:val="0"/>
        <w:keepLines w:val="0"/>
        <w:shd w:fill="ffffff" w:val="clear"/>
        <w:spacing w:after="240" w:before="480" w:line="349.09090909090907" w:lineRule="auto"/>
        <w:rPr>
          <w:rFonts w:ascii="Roboto" w:cs="Roboto" w:eastAsia="Roboto" w:hAnsi="Roboto"/>
          <w:b w:val="1"/>
          <w:bCs w:val="1"/>
          <w:color w:val="0f1115"/>
          <w:sz w:val="33"/>
          <w:szCs w:val="33"/>
        </w:rPr>
      </w:pPr>
      <w:bookmarkStart w:colFirst="0" w:colLast="0" w:name="_k7056g309lel" w:id="21"/>
      <w:bookmarkEnd w:id="21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3"/>
          <w:szCs w:val="33"/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10D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12.1. К настоящей Политике обеспечивается неограниченный доступ.</w:t>
      </w:r>
    </w:p>
    <w:p w:rsidR="00000000" w:rsidDel="00000000" w:rsidP="00000000" w:rsidRDefault="00000000" w:rsidRPr="00000000" w14:paraId="0000010E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12.2. Настоящая Политика подлежит изменению, дополнению в случае появления новых законодательных актов и специальных нормативных документов по обработке и защите персональных данных, но не реже одного раза в три года.</w:t>
      </w:r>
    </w:p>
    <w:p w:rsidR="00000000" w:rsidDel="00000000" w:rsidP="00000000" w:rsidRDefault="00000000" w:rsidRPr="00000000" w14:paraId="0000010F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12.3. Актуальная версия Политики всегда доступна на сайте по адресу: www.star-tex.ru/privacy-policy.</w:t>
      </w:r>
    </w:p>
    <w:p w:rsidR="00000000" w:rsidDel="00000000" w:rsidP="00000000" w:rsidRDefault="00000000" w:rsidRPr="00000000" w14:paraId="00000110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12.4. Контроль исполнения требований настоящей Политики осуществляется ответственным за организацию обработки персональных данных — ИП Тимофеевым И.О.</w:t>
      </w:r>
    </w:p>
    <w:p w:rsidR="00000000" w:rsidDel="00000000" w:rsidP="00000000" w:rsidRDefault="00000000" w:rsidRPr="00000000" w14:paraId="00000111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keepNext w:val="0"/>
        <w:keepLines w:val="0"/>
        <w:shd w:fill="ffffff" w:val="clear"/>
        <w:spacing w:after="240" w:before="480" w:line="340" w:lineRule="auto"/>
        <w:rPr>
          <w:rFonts w:ascii="Roboto" w:cs="Roboto" w:eastAsia="Roboto" w:hAnsi="Roboto"/>
          <w:b w:val="1"/>
          <w:bCs w:val="1"/>
          <w:color w:val="0f1115"/>
          <w:sz w:val="36"/>
          <w:szCs w:val="36"/>
        </w:rPr>
      </w:pPr>
      <w:bookmarkStart w:colFirst="0" w:colLast="0" w:name="_pawypb4ixvfd" w:id="22"/>
      <w:bookmarkEnd w:id="22"/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36"/>
          <w:szCs w:val="36"/>
          <w:rtl w:val="0"/>
        </w:rPr>
        <w:t xml:space="preserve">ПРИЛОЖЕНИЕ 1. Форма согласия на обработку персональных данных</w:t>
      </w:r>
    </w:p>
    <w:p w:rsidR="00000000" w:rsidDel="00000000" w:rsidP="00000000" w:rsidRDefault="00000000" w:rsidRPr="00000000" w14:paraId="00000113">
      <w:pPr>
        <w:shd w:fill="ffffff" w:val="clear"/>
        <w:spacing w:after="240" w:before="240" w:lineRule="auto"/>
        <w:rPr>
          <w:rFonts w:ascii="Roboto" w:cs="Roboto" w:eastAsia="Roboto" w:hAnsi="Roboto"/>
          <w:i w:val="1"/>
          <w:iCs w:val="1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0f1115"/>
          <w:sz w:val="24"/>
          <w:szCs w:val="24"/>
          <w:rtl w:val="0"/>
        </w:rPr>
        <w:t xml:space="preserve">Данная форма должна быть размещена на сайте рядом с чекбоксом</w:t>
      </w:r>
    </w:p>
    <w:p w:rsidR="00000000" w:rsidDel="00000000" w:rsidP="00000000" w:rsidRDefault="00000000" w:rsidRPr="00000000" w14:paraId="0000011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11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Я, действуя свободно, своей волей и в своем интересе, даю согласие Индивидуальному предпринимателю Тимофееву Илье Олеговичу (ОГРНИП 317547600132352, ИНН 540139662954, адрес: 630132, г. Новосибирск, ул. Салтыкова-Щедрина, д. 128, кв. 114) на обработку моих персональных данных в следующих целях:</w:t>
      </w:r>
    </w:p>
    <w:p w:rsidR="00000000" w:rsidDel="00000000" w:rsidP="00000000" w:rsidRDefault="00000000" w:rsidRPr="00000000" w14:paraId="00000116">
      <w:pPr>
        <w:numPr>
          <w:ilvl w:val="0"/>
          <w:numId w:val="9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оформление и исполнение заказов на товары (ткани, фурнитура, швейное оборудование);</w:t>
      </w:r>
    </w:p>
    <w:p w:rsidR="00000000" w:rsidDel="00000000" w:rsidP="00000000" w:rsidRDefault="00000000" w:rsidRPr="00000000" w14:paraId="00000117">
      <w:pPr>
        <w:numPr>
          <w:ilvl w:val="0"/>
          <w:numId w:val="9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доставка товаров;</w:t>
      </w:r>
    </w:p>
    <w:p w:rsidR="00000000" w:rsidDel="00000000" w:rsidP="00000000" w:rsidRDefault="00000000" w:rsidRPr="00000000" w14:paraId="00000118">
      <w:pPr>
        <w:numPr>
          <w:ilvl w:val="0"/>
          <w:numId w:val="9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обратная связь и консультирование по товарам;</w:t>
      </w:r>
    </w:p>
    <w:p w:rsidR="00000000" w:rsidDel="00000000" w:rsidP="00000000" w:rsidRDefault="00000000" w:rsidRPr="00000000" w14:paraId="00000119">
      <w:pPr>
        <w:numPr>
          <w:ilvl w:val="0"/>
          <w:numId w:val="9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информирование о новостях, акциях и новинках (маркетинговые рассылки);</w:t>
      </w:r>
    </w:p>
    <w:p w:rsidR="00000000" w:rsidDel="00000000" w:rsidP="00000000" w:rsidRDefault="00000000" w:rsidRPr="00000000" w14:paraId="0000011A">
      <w:pPr>
        <w:numPr>
          <w:ilvl w:val="0"/>
          <w:numId w:val="9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улучшение работы сайта.</w:t>
      </w:r>
    </w:p>
    <w:p w:rsidR="00000000" w:rsidDel="00000000" w:rsidP="00000000" w:rsidRDefault="00000000" w:rsidRPr="00000000" w14:paraId="0000011B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Перечень моих персональных данных, на обработку которых я даю согласие:</w:t>
      </w:r>
    </w:p>
    <w:p w:rsidR="00000000" w:rsidDel="00000000" w:rsidP="00000000" w:rsidRDefault="00000000" w:rsidRPr="00000000" w14:paraId="0000011C">
      <w:pPr>
        <w:numPr>
          <w:ilvl w:val="0"/>
          <w:numId w:val="2"/>
        </w:numPr>
        <w:shd w:fill="ffffff" w:val="clear"/>
        <w:spacing w:after="0" w:afterAutospacing="0" w:before="24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фамилия, имя, отчество (при наличии);</w:t>
      </w:r>
    </w:p>
    <w:p w:rsidR="00000000" w:rsidDel="00000000" w:rsidP="00000000" w:rsidRDefault="00000000" w:rsidRPr="00000000" w14:paraId="0000011D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номер телефона;</w:t>
      </w:r>
    </w:p>
    <w:p w:rsidR="00000000" w:rsidDel="00000000" w:rsidP="00000000" w:rsidRDefault="00000000" w:rsidRPr="00000000" w14:paraId="0000011E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 электронной почты (email);</w:t>
      </w:r>
    </w:p>
    <w:p w:rsidR="00000000" w:rsidDel="00000000" w:rsidP="00000000" w:rsidRDefault="00000000" w:rsidRPr="00000000" w14:paraId="0000011F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адрес доставки (почтовый адрес, адрес пункта выдачи);</w:t>
      </w:r>
    </w:p>
    <w:p w:rsidR="00000000" w:rsidDel="00000000" w:rsidP="00000000" w:rsidRDefault="00000000" w:rsidRPr="00000000" w14:paraId="00000120">
      <w:pPr>
        <w:numPr>
          <w:ilvl w:val="0"/>
          <w:numId w:val="2"/>
        </w:numPr>
        <w:shd w:fill="ffffff" w:val="clear"/>
        <w:spacing w:after="24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ИНН, ОГРНИП, наименование организации (для оптовых заказов).</w:t>
      </w:r>
    </w:p>
    <w:p w:rsidR="00000000" w:rsidDel="00000000" w:rsidP="00000000" w:rsidRDefault="00000000" w:rsidRPr="00000000" w14:paraId="00000121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Я даю согласие на следующие действия с моими персональными данными: сбор, запись, систематизация, накопление, хранение, уточнение (обновление, изменение), извлечение, использование, передача (в том числе курьерским службам и транспортным компаниям), обезличивание, блокирование, удаление, уничтожение.</w:t>
      </w:r>
    </w:p>
    <w:p w:rsidR="00000000" w:rsidDel="00000000" w:rsidP="00000000" w:rsidRDefault="00000000" w:rsidRPr="00000000" w14:paraId="00000122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Срок действия согласия: 3 (три) года с момента подписания либо до момента моего письменного отзыва согласия.</w:t>
      </w:r>
    </w:p>
    <w:p w:rsidR="00000000" w:rsidDel="00000000" w:rsidP="00000000" w:rsidRDefault="00000000" w:rsidRPr="00000000" w14:paraId="00000123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Порядок отзыва согласия: направление письменного заявления на электронную почту </w:t>
      </w:r>
      <w:r w:rsidDel="00000000" w:rsidR="00000000" w:rsidRPr="00000000">
        <w:rPr>
          <w:rFonts w:ascii="Roboto" w:cs="Roboto" w:eastAsia="Roboto" w:hAnsi="Roboto"/>
          <w:color w:val="333333"/>
          <w:sz w:val="24"/>
          <w:szCs w:val="24"/>
          <w:highlight w:val="white"/>
          <w:rtl w:val="0"/>
        </w:rPr>
        <w:t xml:space="preserve">iptimofeev2019@inbox.ru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 или почтовым отправлением по адресу: 630132, г. Новосибирск, ул. Салтыкова-Щедрина, д. 128, кв. 114.</w:t>
      </w:r>
    </w:p>
    <w:p w:rsidR="00000000" w:rsidDel="00000000" w:rsidP="00000000" w:rsidRDefault="00000000" w:rsidRPr="00000000" w14:paraId="00000124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Подтверждаю, что ознакомлен(а) с Политикой обработки персональных данных, размещенной на сайте www.star-tex.ru/privacy-policy.</w:t>
      </w:r>
    </w:p>
    <w:p w:rsidR="00000000" w:rsidDel="00000000" w:rsidP="00000000" w:rsidRDefault="00000000" w:rsidRPr="00000000" w14:paraId="00000125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Дата: _____________</w:t>
        <w:br w:type="textWrapping"/>
        <w:t xml:space="preserve">Подтверждаю нажатием кнопки «Оформить заказ» / «Отправить»</w:t>
      </w:r>
    </w:p>
    <w:p w:rsidR="00000000" w:rsidDel="00000000" w:rsidP="00000000" w:rsidRDefault="00000000" w:rsidRPr="00000000" w14:paraId="00000126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hd w:fill="ffffff" w:val="clear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Дата вступления в силу: 21 мая 2026 г.</w:t>
        <w:br w:type="textWrapping"/>
        <w:t xml:space="preserve">Последнее обновление: 21 мая 2026 г.</w:t>
      </w:r>
    </w:p>
    <w:p w:rsidR="00000000" w:rsidDel="00000000" w:rsidP="00000000" w:rsidRDefault="00000000" w:rsidRPr="00000000" w14:paraId="00000128">
      <w:pPr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tar-tex.ru/privacy-polic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NovaMono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